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53BF8F8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6672412F" w:rsidR="00B67D39" w:rsidRPr="006B56FD" w:rsidRDefault="00C867D8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67D8">
              <w:rPr>
                <w:rFonts w:asciiTheme="minorHAnsi" w:hAnsiTheme="minorHAnsi" w:cstheme="minorHAnsi"/>
                <w:b/>
                <w:color w:val="000000"/>
              </w:rPr>
              <w:t>Ul.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4A7556F9" w:rsidR="00CC7E12" w:rsidRPr="00A54697" w:rsidRDefault="00CC7E12" w:rsidP="00491AD2">
      <w:pPr>
        <w:spacing w:after="0"/>
        <w:jc w:val="both"/>
        <w:rPr>
          <w:rFonts w:cstheme="minorHAnsi"/>
          <w:b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8F4BFE" w:rsidRPr="008F4BFE">
        <w:rPr>
          <w:rFonts w:ascii="Verdana" w:hAnsi="Verdana"/>
          <w:b/>
          <w:bCs/>
          <w:szCs w:val="18"/>
        </w:rPr>
        <w:t>Przyłączenie 2 podmiotów na terenie RE Jarosław i RE Chełm (Munina, Chełm), realizowane w systemie „zaprojektuj i zbuduj”</w:t>
      </w:r>
      <w:r w:rsidR="00CA47A8" w:rsidRPr="000D3657">
        <w:rPr>
          <w:rFonts w:cstheme="minorHAnsi"/>
          <w:b/>
          <w:bCs/>
          <w:szCs w:val="18"/>
        </w:rPr>
        <w:t>,</w:t>
      </w:r>
      <w:r w:rsidR="00CA47A8">
        <w:rPr>
          <w:rFonts w:cstheme="minorHAnsi"/>
          <w:b/>
          <w:bCs/>
        </w:rPr>
        <w:t xml:space="preserve"> </w:t>
      </w:r>
      <w:r w:rsidRPr="00CC7E12">
        <w:rPr>
          <w:rFonts w:cstheme="minorHAnsi"/>
        </w:rPr>
        <w:t>nr</w:t>
      </w:r>
      <w:r w:rsidR="00933DED">
        <w:rPr>
          <w:rFonts w:cstheme="minorHAnsi"/>
        </w:rPr>
        <w:t xml:space="preserve"> </w:t>
      </w:r>
      <w:r w:rsidR="00CA47A8" w:rsidRPr="00CA47A8">
        <w:rPr>
          <w:rFonts w:cstheme="minorHAnsi"/>
          <w:b/>
        </w:rPr>
        <w:t>POST/DYS/OZ/GZ/0</w:t>
      </w:r>
      <w:r w:rsidR="008F4BFE">
        <w:rPr>
          <w:rFonts w:cstheme="minorHAnsi"/>
          <w:b/>
        </w:rPr>
        <w:t>1179</w:t>
      </w:r>
      <w:r w:rsidR="00CA47A8" w:rsidRPr="00CA47A8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3F68EE23" w:rsidR="00CC7E12" w:rsidRPr="00CC7E12" w:rsidRDefault="00CC7E12" w:rsidP="00E31A92">
      <w:pPr>
        <w:tabs>
          <w:tab w:val="left" w:pos="6362"/>
        </w:tabs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E31A92">
        <w:rPr>
          <w:rFonts w:cstheme="minorHAnsi"/>
          <w:b/>
        </w:rPr>
        <w:tab/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A46088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A46088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A46088">
        <w:rPr>
          <w:rFonts w:cstheme="minorHAnsi"/>
          <w:i/>
          <w:sz w:val="14"/>
          <w:szCs w:val="14"/>
        </w:rPr>
        <w:t>oświadczeń woli w imieniu Wykonawcy</w:t>
      </w:r>
      <w:r w:rsidR="00A62B4C" w:rsidRPr="00A46088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46088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E856C3B" w14:textId="64D95251" w:rsidR="00A54697" w:rsidRPr="00A54697" w:rsidRDefault="00347E8D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54F1801" w:rsidR="00347E8D" w:rsidRPr="006B2C28" w:rsidRDefault="00CA47A8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A47A8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8F4BFE">
            <w:rPr>
              <w:rFonts w:asciiTheme="majorHAnsi" w:hAnsiTheme="majorHAnsi"/>
              <w:color w:val="000000" w:themeColor="text1"/>
              <w:sz w:val="14"/>
              <w:szCs w:val="18"/>
            </w:rPr>
            <w:t>1179</w:t>
          </w:r>
          <w:r w:rsidRPr="00CA47A8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3F4"/>
    <w:rsid w:val="00003B5C"/>
    <w:rsid w:val="00012D5B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BB6"/>
    <w:rsid w:val="00175F4C"/>
    <w:rsid w:val="00185AAB"/>
    <w:rsid w:val="00192A23"/>
    <w:rsid w:val="001974F6"/>
    <w:rsid w:val="001A4996"/>
    <w:rsid w:val="001B0061"/>
    <w:rsid w:val="001B3F72"/>
    <w:rsid w:val="001D1A8B"/>
    <w:rsid w:val="001D2EB1"/>
    <w:rsid w:val="001E7E73"/>
    <w:rsid w:val="001F3242"/>
    <w:rsid w:val="001F3600"/>
    <w:rsid w:val="001F3F20"/>
    <w:rsid w:val="001F6A19"/>
    <w:rsid w:val="001F737A"/>
    <w:rsid w:val="0020083C"/>
    <w:rsid w:val="002067F1"/>
    <w:rsid w:val="00224257"/>
    <w:rsid w:val="00240AC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07B39"/>
    <w:rsid w:val="00412E5B"/>
    <w:rsid w:val="00417E23"/>
    <w:rsid w:val="004257E0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91AD2"/>
    <w:rsid w:val="004925D9"/>
    <w:rsid w:val="00492AEE"/>
    <w:rsid w:val="00496248"/>
    <w:rsid w:val="00496273"/>
    <w:rsid w:val="004A723C"/>
    <w:rsid w:val="004B29F9"/>
    <w:rsid w:val="004C2303"/>
    <w:rsid w:val="004D154B"/>
    <w:rsid w:val="004D1BE2"/>
    <w:rsid w:val="004D63D5"/>
    <w:rsid w:val="004E1AB0"/>
    <w:rsid w:val="004E2AAE"/>
    <w:rsid w:val="004E7573"/>
    <w:rsid w:val="004F0C4A"/>
    <w:rsid w:val="004F20AD"/>
    <w:rsid w:val="004F6B10"/>
    <w:rsid w:val="00505DF3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114C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60BA"/>
    <w:rsid w:val="00691BA1"/>
    <w:rsid w:val="006964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1632"/>
    <w:rsid w:val="00772961"/>
    <w:rsid w:val="007844EB"/>
    <w:rsid w:val="00784DC3"/>
    <w:rsid w:val="00787D9C"/>
    <w:rsid w:val="00794EFB"/>
    <w:rsid w:val="007A1B94"/>
    <w:rsid w:val="007A2FAC"/>
    <w:rsid w:val="007B094C"/>
    <w:rsid w:val="007B0FF0"/>
    <w:rsid w:val="007B50D8"/>
    <w:rsid w:val="007C02EB"/>
    <w:rsid w:val="007C6687"/>
    <w:rsid w:val="007C67FA"/>
    <w:rsid w:val="007D0675"/>
    <w:rsid w:val="007D1209"/>
    <w:rsid w:val="007D6542"/>
    <w:rsid w:val="007F0DC0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4BFE"/>
    <w:rsid w:val="0090379D"/>
    <w:rsid w:val="00910E6D"/>
    <w:rsid w:val="00911FA5"/>
    <w:rsid w:val="0091280D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2B93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088"/>
    <w:rsid w:val="00A467CA"/>
    <w:rsid w:val="00A54697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74E6"/>
    <w:rsid w:val="00CA47A8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D03C12"/>
    <w:rsid w:val="00D10930"/>
    <w:rsid w:val="00D1247E"/>
    <w:rsid w:val="00D14724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4A3C"/>
    <w:rsid w:val="00E30B4B"/>
    <w:rsid w:val="00E31A92"/>
    <w:rsid w:val="00E33932"/>
    <w:rsid w:val="00E413AB"/>
    <w:rsid w:val="00E41451"/>
    <w:rsid w:val="00E45F98"/>
    <w:rsid w:val="00E56B47"/>
    <w:rsid w:val="00E66F4B"/>
    <w:rsid w:val="00E670C7"/>
    <w:rsid w:val="00E706C2"/>
    <w:rsid w:val="00E72A01"/>
    <w:rsid w:val="00E72CD1"/>
    <w:rsid w:val="00E74F42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F01E75"/>
    <w:rsid w:val="00F21DD8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A38DC"/>
    <w:rsid w:val="00FB0646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2</Pages>
  <Words>798</Words>
  <Characters>4793</Characters>
  <Application>Microsoft Office Word</Application>
  <DocSecurity>0</DocSecurity>
  <Lines>39</Lines>
  <Paragraphs>11</Paragraphs>
  <ScaleCrop>false</ScaleCrop>
  <Company>PGE Systemy</Company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Smalira Sylwia [PGE Dystr. O.Zamość]</cp:lastModifiedBy>
  <cp:revision>4</cp:revision>
  <cp:lastPrinted>2024-07-15T11:21:00Z</cp:lastPrinted>
  <dcterms:created xsi:type="dcterms:W3CDTF">2026-03-20T06:36:00Z</dcterms:created>
  <dcterms:modified xsi:type="dcterms:W3CDTF">2026-04-03T08:20:00Z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